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34A5C2DD" w:rsidR="005F0631" w:rsidRPr="00FA45D0" w:rsidRDefault="00ED5155" w:rsidP="00FA45D0">
      <w:pPr>
        <w:jc w:val="center"/>
        <w:rPr>
          <w:b/>
          <w:bCs/>
          <w:sz w:val="28"/>
          <w:szCs w:val="28"/>
          <w:u w:val="single"/>
        </w:rPr>
      </w:pPr>
      <w:r w:rsidRPr="00FA45D0">
        <w:rPr>
          <w:rFonts w:ascii="Times New Roman" w:eastAsia="MS Mincho" w:hAnsi="Times New Roman" w:cs="Times New Roman"/>
          <w:b/>
          <w:bCs/>
          <w:noProof/>
          <w:sz w:val="28"/>
          <w:szCs w:val="28"/>
          <w:u w:val="single"/>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5D0" w:rsidRPr="00FA45D0">
        <w:rPr>
          <w:b/>
          <w:bCs/>
          <w:sz w:val="28"/>
          <w:szCs w:val="28"/>
          <w:u w:val="single"/>
        </w:rPr>
        <w:t>Annexure - 2</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77777777" w:rsidR="00497A9C" w:rsidRDefault="00497A9C"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3-1)Material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57B2A186"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4"/>
          <w:lang w:val="en-US"/>
        </w:rPr>
      </w:pPr>
      <w:r w:rsidRPr="005F0631">
        <w:rPr>
          <w:rFonts w:ascii="Arial" w:eastAsia="MS Mincho" w:hAnsi="Arial" w:cs="Arial"/>
          <w:spacing w:val="-2"/>
          <w:szCs w:val="20"/>
          <w:lang w:val="en-US"/>
        </w:rPr>
        <w:t>3-2) Hydraulic Test</w:t>
      </w:r>
    </w:p>
    <w:p w14:paraId="6B7E9665" w14:textId="50CD2FB7" w:rsidR="00260CFE" w:rsidRDefault="006F09E9" w:rsidP="00497A9C">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 xml:space="preserve">If required by ITP, </w:t>
      </w:r>
      <w:r w:rsidRPr="005F0631">
        <w:rPr>
          <w:rFonts w:ascii="Arial" w:eastAsia="MS Mincho" w:hAnsi="Arial" w:cs="Arial"/>
          <w:spacing w:val="-2"/>
          <w:szCs w:val="20"/>
          <w:lang w:val="en-US"/>
        </w:rPr>
        <w:t>relevant parts shall be hydraulically tested at shop as per relevant code and at not less than 150% of design pressure where not specified, prior to painting and lining</w:t>
      </w:r>
      <w:r>
        <w:rPr>
          <w:rFonts w:ascii="Arial" w:eastAsia="MS Mincho" w:hAnsi="Arial" w:cs="Arial"/>
          <w:spacing w:val="-2"/>
          <w:szCs w:val="20"/>
          <w:lang w:val="en-US"/>
        </w:rPr>
        <w:t>.</w:t>
      </w:r>
      <w:r w:rsidRPr="005F0631">
        <w:rPr>
          <w:rFonts w:ascii="Arial" w:eastAsia="MS Mincho" w:hAnsi="Arial" w:cs="Arial"/>
          <w:spacing w:val="-2"/>
          <w:szCs w:val="20"/>
          <w:lang w:val="en-US"/>
        </w:rPr>
        <w:t xml:space="preserve"> The pressure parts shall be kept </w:t>
      </w:r>
      <w:proofErr w:type="spellStart"/>
      <w:r w:rsidRPr="005F0631">
        <w:rPr>
          <w:rFonts w:ascii="Arial" w:eastAsia="MS Mincho" w:hAnsi="Arial" w:cs="Arial"/>
          <w:spacing w:val="-2"/>
          <w:szCs w:val="20"/>
          <w:lang w:val="en-US"/>
        </w:rPr>
        <w:t>pressurised</w:t>
      </w:r>
      <w:proofErr w:type="spellEnd"/>
      <w:r w:rsidRPr="005F0631">
        <w:rPr>
          <w:rFonts w:ascii="Arial" w:eastAsia="MS Mincho" w:hAnsi="Arial" w:cs="Arial"/>
          <w:spacing w:val="-2"/>
          <w:szCs w:val="20"/>
          <w:lang w:val="en-US"/>
        </w:rPr>
        <w:t xml:space="preserve"> for at least one (1) hour at this test pressure, unless contradicted by the relevant test code</w:t>
      </w:r>
      <w:r>
        <w:rPr>
          <w:rFonts w:ascii="Arial" w:eastAsia="MS Mincho" w:hAnsi="Arial" w:cs="Arial"/>
          <w:spacing w:val="-2"/>
          <w:szCs w:val="20"/>
          <w:lang w:val="en-US"/>
        </w:rPr>
        <w:t xml:space="preserve"> Hydraulic test procedure shall be submitted by the vendor in case hydraulic test is required by ITP</w:t>
      </w:r>
      <w:r w:rsidRPr="005F0631">
        <w:rPr>
          <w:rFonts w:ascii="Arial" w:eastAsia="MS Mincho" w:hAnsi="Arial" w:cs="Arial"/>
          <w:spacing w:val="-2"/>
          <w:szCs w:val="20"/>
          <w:lang w:val="en-US"/>
        </w:rPr>
        <w:t>.</w:t>
      </w:r>
    </w:p>
    <w:p w14:paraId="4DAC7097" w14:textId="7AF58931"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lastRenderedPageBreak/>
        <w:t>3-</w:t>
      </w:r>
      <w:r w:rsidR="00497A9C">
        <w:rPr>
          <w:rFonts w:ascii="Arial" w:eastAsia="MS Mincho" w:hAnsi="Arial" w:cs="Arial"/>
          <w:spacing w:val="-2"/>
          <w:szCs w:val="20"/>
          <w:lang w:val="en-US"/>
        </w:rPr>
        <w:t>3</w:t>
      </w:r>
      <w:r w:rsidRPr="005F0631">
        <w:rPr>
          <w:rFonts w:ascii="Arial" w:eastAsia="MS Mincho" w:hAnsi="Arial" w:cs="Arial"/>
          <w:spacing w:val="-2"/>
          <w:szCs w:val="20"/>
          <w:lang w:val="en-US"/>
        </w:rPr>
        <w:t xml:space="preserve">) Test for capacity, pressure </w:t>
      </w:r>
      <w:r w:rsidR="00D62639" w:rsidRPr="005F0631">
        <w:rPr>
          <w:rFonts w:ascii="Arial" w:eastAsia="MS Mincho" w:hAnsi="Arial" w:cs="Arial"/>
          <w:spacing w:val="-2"/>
          <w:szCs w:val="20"/>
          <w:lang w:val="en-US"/>
        </w:rPr>
        <w:t>drop,</w:t>
      </w:r>
      <w:r w:rsidRPr="005F0631">
        <w:rPr>
          <w:rFonts w:ascii="Arial" w:eastAsia="MS Mincho" w:hAnsi="Arial" w:cs="Arial"/>
          <w:spacing w:val="-2"/>
          <w:szCs w:val="20"/>
          <w:lang w:val="en-US"/>
        </w:rPr>
        <w:t xml:space="preserve"> and efficiency of equipment shall be made as per manufacturer’s standard.</w:t>
      </w:r>
    </w:p>
    <w:p w14:paraId="6B68290B" w14:textId="60AB5C9B"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497A9C">
        <w:rPr>
          <w:rFonts w:ascii="Arial" w:eastAsia="MS Mincho" w:hAnsi="Arial" w:cs="Arial"/>
          <w:spacing w:val="-2"/>
          <w:szCs w:val="20"/>
          <w:lang w:val="en-US"/>
        </w:rPr>
        <w:t>4</w:t>
      </w:r>
      <w:r w:rsidRPr="005F0631">
        <w:rPr>
          <w:rFonts w:ascii="Arial" w:eastAsia="MS Mincho" w:hAnsi="Arial" w:cs="Arial"/>
          <w:spacing w:val="-2"/>
          <w:szCs w:val="20"/>
          <w:lang w:val="en-US"/>
        </w:rPr>
        <w:t>) Performance Test at shop</w:t>
      </w:r>
    </w:p>
    <w:p w14:paraId="15FB832F"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for the system / equipment shall be done for satisfactory performance in accordance with the relevant IS/BS/ASME or equivalent standard. </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595149D"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ITPs for inspection at site during erection and commissioning </w:t>
      </w:r>
      <w:r w:rsidR="00D01DBB">
        <w:rPr>
          <w:rFonts w:ascii="Arial" w:eastAsia="MS Mincho" w:hAnsi="Arial" w:cs="Arial"/>
          <w:lang w:val="en-US"/>
        </w:rPr>
        <w:t>including performance test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7C3A56CE" w:rsidR="006F09E9" w:rsidRPr="005F0631"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site. Applicable items shall be considered.</w:t>
      </w: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3CE8601B" w14:textId="669CD13E" w:rsidR="006F09E9" w:rsidRPr="005F0631" w:rsidRDefault="006F09E9" w:rsidP="000F201D">
      <w:pPr>
        <w:widowControl w:val="0"/>
        <w:suppressAutoHyphens/>
        <w:spacing w:after="0" w:line="240" w:lineRule="auto"/>
        <w:ind w:left="709" w:firstLine="11"/>
        <w:jc w:val="both"/>
        <w:rPr>
          <w:rFonts w:ascii="Arial" w:eastAsia="MS Mincho" w:hAnsi="Arial" w:cs="Arial"/>
          <w:spacing w:val="-3"/>
          <w:lang w:val="en-US"/>
        </w:rPr>
      </w:pPr>
      <w:r>
        <w:rPr>
          <w:rFonts w:ascii="Arial" w:eastAsia="MS Mincho" w:hAnsi="Arial" w:cs="Arial"/>
          <w:spacing w:val="-3"/>
          <w:lang w:val="en-US"/>
        </w:rPr>
        <w:t>Performance test procedure shall be submitted to Purchaser for review and approval.</w:t>
      </w:r>
    </w:p>
    <w:p w14:paraId="39BBBD8E" w14:textId="77777777" w:rsidR="006F09E9" w:rsidRPr="005F0631" w:rsidRDefault="006F09E9" w:rsidP="006F09E9">
      <w:pPr>
        <w:widowControl w:val="0"/>
        <w:tabs>
          <w:tab w:val="left" w:pos="720"/>
          <w:tab w:val="left" w:pos="1980"/>
          <w:tab w:val="left" w:pos="2160"/>
          <w:tab w:val="left" w:pos="2880"/>
        </w:tabs>
        <w:spacing w:after="240" w:line="240" w:lineRule="auto"/>
        <w:ind w:left="1980" w:hanging="1980"/>
        <w:jc w:val="both"/>
        <w:rPr>
          <w:rFonts w:ascii="Arial" w:eastAsia="MS Mincho" w:hAnsi="Arial" w:cs="Arial"/>
          <w:spacing w:val="-2"/>
          <w:szCs w:val="24"/>
          <w:lang w:val="en-US"/>
        </w:rPr>
      </w:pPr>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r>
      <w:r w:rsidRPr="005F0631">
        <w:rPr>
          <w:rFonts w:ascii="Arial" w:eastAsia="MS Mincho" w:hAnsi="Arial" w:cs="Arial"/>
          <w:spacing w:val="-2"/>
          <w:szCs w:val="20"/>
          <w:lang w:val="en-US"/>
        </w:rPr>
        <w:tab/>
      </w: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control/regulation/sequence of the equipment furnished.</w:t>
      </w:r>
    </w:p>
    <w:p w14:paraId="74E1F204" w14:textId="13AEDE6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c)</w:t>
      </w:r>
      <w:r w:rsidRPr="005F0631">
        <w:rPr>
          <w:rFonts w:ascii="Arial" w:eastAsia="MS Mincho" w:hAnsi="Arial" w:cs="Arial"/>
          <w:spacing w:val="-3"/>
          <w:lang w:val="en-US"/>
        </w:rPr>
        <w:tab/>
      </w:r>
      <w:r w:rsidR="009700BB">
        <w:rPr>
          <w:rFonts w:ascii="Arial" w:eastAsia="MS Mincho" w:hAnsi="Arial" w:cs="Arial"/>
          <w:spacing w:val="-3"/>
          <w:lang w:val="en-US"/>
        </w:rPr>
        <w:t>To check the temperature and relative humidity</w:t>
      </w:r>
    </w:p>
    <w:p w14:paraId="1B0E795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d)</w:t>
      </w:r>
      <w:r w:rsidRPr="005F0631">
        <w:rPr>
          <w:rFonts w:ascii="Arial" w:eastAsia="MS Mincho" w:hAnsi="Arial" w:cs="Arial"/>
          <w:spacing w:val="-3"/>
          <w:lang w:val="en-US"/>
        </w:rPr>
        <w:tab/>
        <w:t>The tests shall be carried out for a minimum period of eight (8) hours or as directed by the Engineer.</w:t>
      </w:r>
    </w:p>
    <w:p w14:paraId="07BE9A24" w14:textId="14015068"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552665">
        <w:rPr>
          <w:rFonts w:ascii="Arial" w:eastAsia="MS Mincho" w:hAnsi="Arial" w:cs="Arial"/>
          <w:spacing w:val="-2"/>
          <w:szCs w:val="20"/>
          <w:lang w:val="en-US"/>
        </w:rPr>
        <w:t>h)</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4819"/>
        <w:gridCol w:w="1559"/>
        <w:gridCol w:w="2972"/>
      </w:tblGrid>
      <w:tr w:rsidR="009E444C" w14:paraId="58EAE9D2" w14:textId="77777777" w:rsidTr="00C26214">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4819"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1559"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2972"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C26214">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1559"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C26214">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4819" w:type="dxa"/>
            <w:tcBorders>
              <w:top w:val="double" w:sz="4" w:space="0" w:color="auto"/>
              <w:left w:val="single" w:sz="4" w:space="0" w:color="auto"/>
              <w:bottom w:val="single" w:sz="4" w:space="0" w:color="auto"/>
              <w:right w:val="single" w:sz="4" w:space="0" w:color="auto"/>
            </w:tcBorders>
            <w:hideMark/>
          </w:tcPr>
          <w:p w14:paraId="17D29694" w14:textId="16E9F2AA" w:rsidR="00FA4EB1" w:rsidRDefault="00820ADC" w:rsidP="00FA4EB1">
            <w:pPr>
              <w:rPr>
                <w:bCs/>
                <w:lang w:val="en-US"/>
              </w:rPr>
            </w:pPr>
            <w:r>
              <w:rPr>
                <w:bCs/>
                <w:lang w:val="en-US"/>
              </w:rPr>
              <w:t xml:space="preserve">Spray </w:t>
            </w:r>
            <w:r w:rsidR="00E10E50">
              <w:rPr>
                <w:bCs/>
                <w:lang w:val="en-US"/>
              </w:rPr>
              <w:t>Nozzle</w:t>
            </w:r>
            <w:r w:rsidR="00FA4EB1">
              <w:rPr>
                <w:bCs/>
                <w:lang w:val="en-US"/>
              </w:rPr>
              <w:t xml:space="preserve"> </w:t>
            </w:r>
            <w:r w:rsidR="00A959D4">
              <w:rPr>
                <w:bCs/>
                <w:lang w:val="en-US"/>
              </w:rPr>
              <w:t xml:space="preserve">ITP </w:t>
            </w:r>
            <w:r w:rsidR="00FA4EB1">
              <w:rPr>
                <w:bCs/>
                <w:lang w:val="en-US"/>
              </w:rPr>
              <w:t>during Fabrication</w:t>
            </w:r>
          </w:p>
        </w:tc>
        <w:tc>
          <w:tcPr>
            <w:tcW w:w="1559" w:type="dxa"/>
            <w:tcBorders>
              <w:top w:val="double" w:sz="4" w:space="0" w:color="auto"/>
              <w:left w:val="nil"/>
              <w:bottom w:val="single" w:sz="4" w:space="0" w:color="auto"/>
              <w:right w:val="single" w:sz="4" w:space="0" w:color="auto"/>
            </w:tcBorders>
            <w:hideMark/>
          </w:tcPr>
          <w:p w14:paraId="04E77C05" w14:textId="1DF8A166" w:rsidR="00FA4EB1" w:rsidRDefault="00FA4EB1" w:rsidP="00FA4EB1">
            <w:pPr>
              <w:jc w:val="center"/>
              <w:rPr>
                <w:bCs/>
                <w:lang w:val="en-US"/>
              </w:rPr>
            </w:pPr>
            <w:r>
              <w:rPr>
                <w:bCs/>
                <w:lang w:val="en-US"/>
              </w:rPr>
              <w:t>RPDU5.QF.5</w:t>
            </w:r>
            <w:r w:rsidR="00820ADC">
              <w:rPr>
                <w:bCs/>
                <w:lang w:val="en-US"/>
              </w:rPr>
              <w:t>09</w:t>
            </w:r>
          </w:p>
        </w:tc>
        <w:tc>
          <w:tcPr>
            <w:tcW w:w="2972" w:type="dxa"/>
            <w:tcBorders>
              <w:top w:val="double" w:sz="4" w:space="0" w:color="auto"/>
              <w:left w:val="single" w:sz="4" w:space="0" w:color="auto"/>
              <w:bottom w:val="single" w:sz="4" w:space="0" w:color="auto"/>
              <w:right w:val="single" w:sz="4" w:space="0" w:color="auto"/>
            </w:tcBorders>
            <w:hideMark/>
          </w:tcPr>
          <w:p w14:paraId="3F8D6D89" w14:textId="22C4CB81" w:rsidR="00FA4EB1" w:rsidRDefault="00FA4EB1" w:rsidP="00FA4EB1">
            <w:pPr>
              <w:jc w:val="center"/>
              <w:rPr>
                <w:bCs/>
                <w:color w:val="FF0000"/>
                <w:lang w:val="en-US"/>
              </w:rPr>
            </w:pPr>
            <w:r>
              <w:rPr>
                <w:bCs/>
                <w:lang w:val="en-US"/>
              </w:rPr>
              <w:t>S21001- IT01- 05CPP- 664</w:t>
            </w:r>
            <w:r w:rsidR="00820ADC">
              <w:rPr>
                <w:bCs/>
                <w:lang w:val="en-US"/>
              </w:rPr>
              <w:t>009</w:t>
            </w:r>
          </w:p>
        </w:tc>
      </w:tr>
      <w:tr w:rsidR="00FA4EB1" w14:paraId="4BD28D6D" w14:textId="77777777" w:rsidTr="00C26214">
        <w:trPr>
          <w:trHeight w:val="20"/>
          <w:jc w:val="center"/>
        </w:trPr>
        <w:tc>
          <w:tcPr>
            <w:tcW w:w="563" w:type="dxa"/>
            <w:tcBorders>
              <w:top w:val="nil"/>
              <w:left w:val="single" w:sz="4" w:space="0" w:color="auto"/>
              <w:bottom w:val="single" w:sz="4" w:space="0" w:color="auto"/>
              <w:right w:val="nil"/>
            </w:tcBorders>
            <w:hideMark/>
          </w:tcPr>
          <w:p w14:paraId="0BACD5AD" w14:textId="6DB5EBF2" w:rsidR="00FA4EB1" w:rsidRDefault="00FA4EB1" w:rsidP="00FA4EB1">
            <w:pPr>
              <w:jc w:val="center"/>
              <w:rPr>
                <w:bCs/>
                <w:lang w:val="en-US"/>
              </w:rPr>
            </w:pPr>
          </w:p>
        </w:tc>
        <w:tc>
          <w:tcPr>
            <w:tcW w:w="4819" w:type="dxa"/>
            <w:tcBorders>
              <w:top w:val="nil"/>
              <w:left w:val="single" w:sz="4" w:space="0" w:color="auto"/>
              <w:bottom w:val="single" w:sz="4" w:space="0" w:color="auto"/>
              <w:right w:val="single" w:sz="4" w:space="0" w:color="auto"/>
            </w:tcBorders>
            <w:hideMark/>
          </w:tcPr>
          <w:p w14:paraId="008E1003" w14:textId="77299EC4" w:rsidR="00FA4EB1" w:rsidRDefault="00FA4EB1" w:rsidP="00FA4EB1">
            <w:pPr>
              <w:rPr>
                <w:bCs/>
                <w:lang w:val="en-US"/>
              </w:rPr>
            </w:pPr>
          </w:p>
        </w:tc>
        <w:tc>
          <w:tcPr>
            <w:tcW w:w="1559" w:type="dxa"/>
            <w:tcBorders>
              <w:top w:val="nil"/>
              <w:left w:val="nil"/>
              <w:bottom w:val="single" w:sz="4" w:space="0" w:color="auto"/>
              <w:right w:val="single" w:sz="4" w:space="0" w:color="auto"/>
            </w:tcBorders>
            <w:hideMark/>
          </w:tcPr>
          <w:p w14:paraId="65090579" w14:textId="72BFD845" w:rsidR="00FA4EB1" w:rsidRDefault="00FA4EB1" w:rsidP="00FA4EB1">
            <w:pPr>
              <w:jc w:val="center"/>
              <w:rPr>
                <w:bCs/>
                <w:lang w:val="en-US"/>
              </w:rPr>
            </w:pPr>
          </w:p>
        </w:tc>
        <w:tc>
          <w:tcPr>
            <w:tcW w:w="2972" w:type="dxa"/>
            <w:tcBorders>
              <w:top w:val="nil"/>
              <w:left w:val="single" w:sz="4" w:space="0" w:color="auto"/>
              <w:bottom w:val="single" w:sz="4" w:space="0" w:color="auto"/>
              <w:right w:val="single" w:sz="4" w:space="0" w:color="auto"/>
            </w:tcBorders>
            <w:hideMark/>
          </w:tcPr>
          <w:p w14:paraId="2623F09D" w14:textId="12BCCF26" w:rsidR="00FA4EB1" w:rsidRDefault="00FA4EB1" w:rsidP="00FA4EB1">
            <w:pPr>
              <w:jc w:val="center"/>
              <w:rPr>
                <w:bCs/>
                <w:lang w:val="en-US"/>
              </w:rPr>
            </w:pP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Default="00E95993" w:rsidP="00801034">
      <w:pPr>
        <w:widowControl w:val="0"/>
        <w:suppressAutoHyphens/>
        <w:spacing w:after="0" w:line="240" w:lineRule="auto"/>
        <w:ind w:left="425"/>
        <w:jc w:val="both"/>
      </w:pPr>
      <w: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(i.e.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AB7A1" w14:textId="77777777" w:rsidR="0055189E" w:rsidRDefault="0055189E" w:rsidP="005F0631">
      <w:pPr>
        <w:spacing w:after="0" w:line="240" w:lineRule="auto"/>
      </w:pPr>
      <w:r>
        <w:separator/>
      </w:r>
    </w:p>
  </w:endnote>
  <w:endnote w:type="continuationSeparator" w:id="0">
    <w:p w14:paraId="66AF44AA" w14:textId="77777777" w:rsidR="0055189E" w:rsidRDefault="0055189E"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Yu Gothic UI"/>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55189E"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20719" w14:textId="77777777" w:rsidR="0055189E" w:rsidRDefault="0055189E" w:rsidP="005F0631">
      <w:pPr>
        <w:spacing w:after="0" w:line="240" w:lineRule="auto"/>
      </w:pPr>
      <w:r>
        <w:separator/>
      </w:r>
    </w:p>
  </w:footnote>
  <w:footnote w:type="continuationSeparator" w:id="0">
    <w:p w14:paraId="68F3340E" w14:textId="77777777" w:rsidR="0055189E" w:rsidRDefault="0055189E"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55189E">
    <w:pPr>
      <w:pStyle w:val="Header"/>
      <w:jc w:val="right"/>
    </w:pPr>
  </w:p>
  <w:p w14:paraId="7A1C27E5" w14:textId="77777777" w:rsidR="00DF6D64" w:rsidRDefault="005518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35DB7"/>
    <w:rsid w:val="00051D98"/>
    <w:rsid w:val="000527CF"/>
    <w:rsid w:val="00067299"/>
    <w:rsid w:val="00067426"/>
    <w:rsid w:val="000F201D"/>
    <w:rsid w:val="00133FCF"/>
    <w:rsid w:val="00151AB3"/>
    <w:rsid w:val="001B74D9"/>
    <w:rsid w:val="001F22A3"/>
    <w:rsid w:val="002061C1"/>
    <w:rsid w:val="00245B8B"/>
    <w:rsid w:val="00246784"/>
    <w:rsid w:val="00260CFE"/>
    <w:rsid w:val="00285401"/>
    <w:rsid w:val="002C4938"/>
    <w:rsid w:val="002D18F3"/>
    <w:rsid w:val="002F12BD"/>
    <w:rsid w:val="00306706"/>
    <w:rsid w:val="00315408"/>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7081C"/>
    <w:rsid w:val="004726AE"/>
    <w:rsid w:val="00492216"/>
    <w:rsid w:val="00493172"/>
    <w:rsid w:val="00497A9C"/>
    <w:rsid w:val="004A2F97"/>
    <w:rsid w:val="004A5AFB"/>
    <w:rsid w:val="004B6BCF"/>
    <w:rsid w:val="004C3943"/>
    <w:rsid w:val="004E53A4"/>
    <w:rsid w:val="004E6D12"/>
    <w:rsid w:val="00511D60"/>
    <w:rsid w:val="005226AE"/>
    <w:rsid w:val="00524016"/>
    <w:rsid w:val="00527D31"/>
    <w:rsid w:val="00540BE1"/>
    <w:rsid w:val="00540EA7"/>
    <w:rsid w:val="0055189E"/>
    <w:rsid w:val="00552665"/>
    <w:rsid w:val="00556C75"/>
    <w:rsid w:val="00562921"/>
    <w:rsid w:val="00572494"/>
    <w:rsid w:val="005741D6"/>
    <w:rsid w:val="005A6BED"/>
    <w:rsid w:val="005C6C0D"/>
    <w:rsid w:val="005E00F3"/>
    <w:rsid w:val="005F0631"/>
    <w:rsid w:val="005F78F2"/>
    <w:rsid w:val="00645EC4"/>
    <w:rsid w:val="0065303F"/>
    <w:rsid w:val="00683980"/>
    <w:rsid w:val="00692B9B"/>
    <w:rsid w:val="00694C27"/>
    <w:rsid w:val="006B02B7"/>
    <w:rsid w:val="006C4B0A"/>
    <w:rsid w:val="006D3646"/>
    <w:rsid w:val="006D4BE9"/>
    <w:rsid w:val="006E257A"/>
    <w:rsid w:val="006E6D3C"/>
    <w:rsid w:val="006F09E9"/>
    <w:rsid w:val="00704378"/>
    <w:rsid w:val="00714436"/>
    <w:rsid w:val="00725634"/>
    <w:rsid w:val="00735E2B"/>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D6368"/>
    <w:rsid w:val="008F11DF"/>
    <w:rsid w:val="008F3318"/>
    <w:rsid w:val="008F72D4"/>
    <w:rsid w:val="0090484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B0462D"/>
    <w:rsid w:val="00B32609"/>
    <w:rsid w:val="00B61998"/>
    <w:rsid w:val="00B71BB3"/>
    <w:rsid w:val="00BB1B0C"/>
    <w:rsid w:val="00BC74E8"/>
    <w:rsid w:val="00C00268"/>
    <w:rsid w:val="00C40B48"/>
    <w:rsid w:val="00C55BB4"/>
    <w:rsid w:val="00CA17BF"/>
    <w:rsid w:val="00CA6B83"/>
    <w:rsid w:val="00CB0A56"/>
    <w:rsid w:val="00D01DBB"/>
    <w:rsid w:val="00D57F54"/>
    <w:rsid w:val="00D60C08"/>
    <w:rsid w:val="00D62639"/>
    <w:rsid w:val="00D823B1"/>
    <w:rsid w:val="00D91421"/>
    <w:rsid w:val="00D94295"/>
    <w:rsid w:val="00E10E50"/>
    <w:rsid w:val="00E5288D"/>
    <w:rsid w:val="00E61B68"/>
    <w:rsid w:val="00E82599"/>
    <w:rsid w:val="00E95993"/>
    <w:rsid w:val="00E95FF2"/>
    <w:rsid w:val="00E97107"/>
    <w:rsid w:val="00EA2E13"/>
    <w:rsid w:val="00EB2D9D"/>
    <w:rsid w:val="00EC043D"/>
    <w:rsid w:val="00ED5155"/>
    <w:rsid w:val="00F2186E"/>
    <w:rsid w:val="00F22656"/>
    <w:rsid w:val="00F35092"/>
    <w:rsid w:val="00F53D85"/>
    <w:rsid w:val="00F54358"/>
    <w:rsid w:val="00F91173"/>
    <w:rsid w:val="00FA45D0"/>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1109</TotalTime>
  <Pages>4</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8</cp:revision>
  <dcterms:created xsi:type="dcterms:W3CDTF">2021-12-27T10:02:00Z</dcterms:created>
  <dcterms:modified xsi:type="dcterms:W3CDTF">2022-03-07T07:32:00Z</dcterms:modified>
</cp:coreProperties>
</file>